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3757" w14:textId="7C3B5F75" w:rsidR="003F6666" w:rsidRDefault="003F6666" w:rsidP="003F6666">
      <w:pPr>
        <w:jc w:val="center"/>
        <w:rPr>
          <w:sz w:val="44"/>
          <w:szCs w:val="44"/>
        </w:rPr>
      </w:pPr>
      <w:r>
        <w:rPr>
          <w:sz w:val="44"/>
          <w:szCs w:val="44"/>
        </w:rPr>
        <w:t>SupraNet</w:t>
      </w:r>
    </w:p>
    <w:p w14:paraId="79583C1D" w14:textId="0CCA05DE" w:rsidR="003F6666" w:rsidRDefault="003F6666" w:rsidP="003F6666">
      <w:pPr>
        <w:jc w:val="center"/>
        <w:rPr>
          <w:sz w:val="44"/>
          <w:szCs w:val="44"/>
        </w:rPr>
      </w:pPr>
      <w:r>
        <w:rPr>
          <w:sz w:val="44"/>
          <w:szCs w:val="44"/>
        </w:rPr>
        <w:t>Agent Technical Support</w:t>
      </w:r>
    </w:p>
    <w:p w14:paraId="65E6D623" w14:textId="63B1FB0B" w:rsidR="003F6666" w:rsidRDefault="003F6666" w:rsidP="003F6666">
      <w:pPr>
        <w:jc w:val="center"/>
        <w:rPr>
          <w:sz w:val="44"/>
          <w:szCs w:val="44"/>
        </w:rPr>
      </w:pPr>
    </w:p>
    <w:p w14:paraId="3DF8B847" w14:textId="2EC0D780" w:rsidR="003F6666" w:rsidRDefault="003F6666">
      <w:pPr>
        <w:rPr>
          <w:sz w:val="44"/>
          <w:szCs w:val="44"/>
        </w:rPr>
      </w:pPr>
      <w:r>
        <w:rPr>
          <w:sz w:val="44"/>
          <w:szCs w:val="44"/>
        </w:rPr>
        <w:t>Keyholders can reach agent support at:</w:t>
      </w:r>
    </w:p>
    <w:p w14:paraId="371821C4" w14:textId="33D434FF" w:rsidR="003F6666" w:rsidRDefault="003F6666">
      <w:pPr>
        <w:rPr>
          <w:sz w:val="44"/>
          <w:szCs w:val="44"/>
        </w:rPr>
      </w:pPr>
    </w:p>
    <w:p w14:paraId="6F01D77A" w14:textId="35D33F0F" w:rsidR="003F6666" w:rsidRDefault="003F6666">
      <w:pPr>
        <w:rPr>
          <w:sz w:val="44"/>
          <w:szCs w:val="44"/>
        </w:rPr>
      </w:pPr>
      <w:r>
        <w:rPr>
          <w:sz w:val="44"/>
          <w:szCs w:val="44"/>
        </w:rPr>
        <w:tab/>
        <w:t>877.699.6787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5am to 7pm Pacific Time</w:t>
      </w:r>
    </w:p>
    <w:p w14:paraId="0426E0DE" w14:textId="27BBEC5A" w:rsidR="003F6666" w:rsidRDefault="003F666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(7 days a week)</w:t>
      </w:r>
    </w:p>
    <w:p w14:paraId="6F66F7B5" w14:textId="5C39D1BD" w:rsidR="003F6666" w:rsidRDefault="003F6666">
      <w:pPr>
        <w:rPr>
          <w:sz w:val="44"/>
          <w:szCs w:val="44"/>
        </w:rPr>
      </w:pPr>
    </w:p>
    <w:p w14:paraId="31302A96" w14:textId="3A086AB1" w:rsidR="003F6666" w:rsidRPr="003F6666" w:rsidRDefault="003F6666">
      <w:pPr>
        <w:rPr>
          <w:sz w:val="44"/>
          <w:szCs w:val="44"/>
        </w:rPr>
      </w:pPr>
      <w:r>
        <w:rPr>
          <w:sz w:val="44"/>
          <w:szCs w:val="44"/>
        </w:rPr>
        <w:t>suprasupport@fs.utc.com</w:t>
      </w:r>
      <w:bookmarkStart w:id="0" w:name="_GoBack"/>
      <w:bookmarkEnd w:id="0"/>
    </w:p>
    <w:sectPr w:rsidR="003F6666" w:rsidRPr="003F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6"/>
    <w:rsid w:val="003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7171"/>
  <w15:chartTrackingRefBased/>
  <w15:docId w15:val="{628E67AB-12F9-4BAC-83D1-73D543B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2019-07-23T16:05:00Z</dcterms:created>
  <dcterms:modified xsi:type="dcterms:W3CDTF">2019-07-23T16:08:00Z</dcterms:modified>
</cp:coreProperties>
</file>